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C18" w:rsidRPr="00591C18" w:rsidRDefault="00591C18" w:rsidP="00591C1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szCs w:val="40"/>
        </w:rPr>
      </w:pPr>
      <w:r w:rsidRPr="00591C18">
        <w:rPr>
          <w:rStyle w:val="lev"/>
          <w:sz w:val="40"/>
          <w:szCs w:val="40"/>
        </w:rPr>
        <w:t>BIBLIOGRAPHIE</w:t>
      </w:r>
    </w:p>
    <w:p w:rsidR="00CF6596" w:rsidRDefault="00591C18" w:rsidP="00BB3818">
      <w:r>
        <w:t> </w:t>
      </w:r>
      <w:r w:rsidR="00B8199C">
        <w:t xml:space="preserve">Les publications de Jean-Michel LATTES  sont consultables sur les archives ouvertes de l’Université Toulouse Capitole : </w:t>
      </w:r>
      <w:hyperlink r:id="rId7" w:history="1">
        <w:r w:rsidR="00B8199C">
          <w:rPr>
            <w:rStyle w:val="Lienhypertexte"/>
          </w:rPr>
          <w:t>https://www.ut-capitole.fr/bibliotheques/publications/bu-les-publications-590064.kjsp</w:t>
        </w:r>
      </w:hyperlink>
      <w:r w:rsidR="00B8199C">
        <w:t xml:space="preserve"> ou sur HAL (archives nationales)  </w:t>
      </w:r>
      <w:hyperlink r:id="rId8" w:history="1">
        <w:r w:rsidR="00B8199C">
          <w:rPr>
            <w:rStyle w:val="Lienhypertexte"/>
          </w:rPr>
          <w:t>https://hal.archives-ouvertes.fr/</w:t>
        </w:r>
      </w:hyperlink>
      <w:r w:rsidR="00B8199C">
        <w:br/>
      </w:r>
      <w:r>
        <w:br/>
      </w:r>
      <w:r w:rsidR="00CF6596">
        <w:br/>
      </w:r>
      <w:r w:rsidR="00CF6596" w:rsidRPr="0030295B">
        <w:rPr>
          <w:rStyle w:val="important"/>
        </w:rPr>
        <w:t>I. OUVRAGES GENERAUX DE DROIT DU TRAVAIL :</w:t>
      </w:r>
      <w:r w:rsidR="00CF6596" w:rsidRPr="0030295B">
        <w:t xml:space="preserve"> </w:t>
      </w:r>
    </w:p>
    <w:p w:rsidR="00CF6596" w:rsidRPr="00767F2B" w:rsidRDefault="00CF6596" w:rsidP="00CF6596">
      <w:pPr>
        <w:numPr>
          <w:ilvl w:val="0"/>
          <w:numId w:val="14"/>
        </w:numPr>
        <w:spacing w:before="100" w:beforeAutospacing="1" w:after="100" w:afterAutospacing="1"/>
        <w:rPr>
          <w:b/>
          <w:i/>
        </w:rPr>
      </w:pPr>
      <w:r w:rsidRPr="00767F2B">
        <w:rPr>
          <w:rStyle w:val="important"/>
          <w:b/>
          <w:i/>
        </w:rPr>
        <w:t>MANUELS :</w:t>
      </w:r>
      <w:r w:rsidRPr="00767F2B">
        <w:rPr>
          <w:b/>
          <w:i/>
        </w:rPr>
        <w:t xml:space="preserve"> </w:t>
      </w:r>
    </w:p>
    <w:p w:rsidR="00CF6596" w:rsidRDefault="00CF6596" w:rsidP="00CF6596">
      <w:pPr>
        <w:numPr>
          <w:ilvl w:val="1"/>
          <w:numId w:val="14"/>
        </w:numPr>
        <w:spacing w:before="100" w:beforeAutospacing="1" w:after="100" w:afterAutospacing="1"/>
      </w:pPr>
      <w:r>
        <w:t xml:space="preserve">Gilles AUZERO, Dirk BAUGARD et Emmanuel DOCKES, </w:t>
      </w:r>
      <w:r>
        <w:rPr>
          <w:rStyle w:val="citation"/>
        </w:rPr>
        <w:t>Droit du travail</w:t>
      </w:r>
      <w:r w:rsidR="00EE6984">
        <w:t>, Précis DALLOZ, 2021</w:t>
      </w:r>
      <w:r>
        <w:t xml:space="preserve">. </w:t>
      </w:r>
    </w:p>
    <w:p w:rsidR="00CF6596" w:rsidRDefault="00CF6596" w:rsidP="00CF6596">
      <w:pPr>
        <w:numPr>
          <w:ilvl w:val="1"/>
          <w:numId w:val="14"/>
        </w:numPr>
        <w:spacing w:before="100" w:beforeAutospacing="1" w:after="100" w:afterAutospacing="1"/>
      </w:pPr>
      <w:r>
        <w:t xml:space="preserve">Jean-Emmanuel RAY, </w:t>
      </w:r>
      <w:r>
        <w:rPr>
          <w:rStyle w:val="citation"/>
        </w:rPr>
        <w:t>Droit du travail</w:t>
      </w:r>
      <w:r>
        <w:t xml:space="preserve">, </w:t>
      </w:r>
      <w:r w:rsidR="00EE6984">
        <w:t>Droit vivant, Ed. Liaisons, 2021</w:t>
      </w:r>
      <w:r>
        <w:t xml:space="preserve">. </w:t>
      </w:r>
    </w:p>
    <w:p w:rsidR="00CF6596" w:rsidRDefault="00CF6596" w:rsidP="00CF6596">
      <w:pPr>
        <w:numPr>
          <w:ilvl w:val="1"/>
          <w:numId w:val="14"/>
        </w:numPr>
        <w:spacing w:before="100" w:beforeAutospacing="1" w:after="100" w:afterAutospacing="1"/>
      </w:pPr>
      <w:r>
        <w:rPr>
          <w:rStyle w:val="citation"/>
        </w:rPr>
        <w:t>Réforme du Code du travail</w:t>
      </w:r>
      <w:r>
        <w:t>, Ed. Francis Lefebvre, novembre 2017.</w:t>
      </w:r>
    </w:p>
    <w:p w:rsidR="00CF6596" w:rsidRDefault="00CF6596" w:rsidP="00CF6596">
      <w:pPr>
        <w:numPr>
          <w:ilvl w:val="1"/>
          <w:numId w:val="14"/>
        </w:numPr>
        <w:spacing w:before="100" w:beforeAutospacing="1" w:after="100" w:afterAutospacing="1"/>
      </w:pPr>
      <w:r>
        <w:t xml:space="preserve">Alain SUPIOT, </w:t>
      </w:r>
      <w:r>
        <w:rPr>
          <w:rStyle w:val="citation"/>
        </w:rPr>
        <w:t>Le Droit du travail</w:t>
      </w:r>
      <w:r>
        <w:t xml:space="preserve">, Que sais-je ?, PUF, 2019. </w:t>
      </w:r>
    </w:p>
    <w:p w:rsidR="00CF6596" w:rsidRDefault="00CF6596" w:rsidP="00CF6596">
      <w:pPr>
        <w:spacing w:beforeAutospacing="1" w:afterAutospacing="1"/>
        <w:ind w:left="720"/>
      </w:pPr>
    </w:p>
    <w:p w:rsidR="00CF6596" w:rsidRPr="00C4251D" w:rsidRDefault="00CF6596" w:rsidP="00CF6596">
      <w:pPr>
        <w:numPr>
          <w:ilvl w:val="0"/>
          <w:numId w:val="14"/>
        </w:numPr>
        <w:spacing w:before="100" w:beforeAutospacing="1" w:after="100" w:afterAutospacing="1"/>
        <w:rPr>
          <w:i/>
        </w:rPr>
      </w:pPr>
      <w:r w:rsidRPr="00C4251D">
        <w:rPr>
          <w:rStyle w:val="important"/>
          <w:b/>
          <w:i/>
        </w:rPr>
        <w:t>MEMENTOS ET OUVRAGES SPECIALISES</w:t>
      </w:r>
      <w:r w:rsidRPr="00C4251D">
        <w:rPr>
          <w:rStyle w:val="important"/>
          <w:i/>
        </w:rPr>
        <w:t xml:space="preserve"> :</w:t>
      </w:r>
      <w:r w:rsidRPr="00C4251D">
        <w:rPr>
          <w:i/>
        </w:rPr>
        <w:t xml:space="preserve"> </w:t>
      </w:r>
    </w:p>
    <w:p w:rsidR="00CF6596" w:rsidRDefault="00CF6596" w:rsidP="00CF6596">
      <w:pPr>
        <w:numPr>
          <w:ilvl w:val="1"/>
          <w:numId w:val="14"/>
        </w:numPr>
        <w:spacing w:before="100" w:beforeAutospacing="1" w:after="100" w:afterAutospacing="1"/>
      </w:pPr>
      <w:r>
        <w:t xml:space="preserve">François DUQUESNE, </w:t>
      </w:r>
      <w:r>
        <w:rPr>
          <w:rStyle w:val="citation"/>
        </w:rPr>
        <w:t>Droit du travail</w:t>
      </w:r>
      <w:r w:rsidR="00EE6984">
        <w:t xml:space="preserve">, éd. </w:t>
      </w:r>
      <w:proofErr w:type="spellStart"/>
      <w:r w:rsidR="00EE6984">
        <w:t>Gualino</w:t>
      </w:r>
      <w:proofErr w:type="spellEnd"/>
      <w:r w:rsidR="00EE6984">
        <w:t>, février 2020</w:t>
      </w:r>
      <w:r>
        <w:t xml:space="preserve">. </w:t>
      </w:r>
    </w:p>
    <w:p w:rsidR="00CF6596" w:rsidRDefault="00CF6596" w:rsidP="00CF6596">
      <w:pPr>
        <w:numPr>
          <w:ilvl w:val="1"/>
          <w:numId w:val="14"/>
        </w:numPr>
        <w:spacing w:before="100" w:beforeAutospacing="1" w:after="100" w:afterAutospacing="1"/>
      </w:pPr>
      <w:r>
        <w:t xml:space="preserve">Martine LE BIHAN-GUENOLE, </w:t>
      </w:r>
      <w:r>
        <w:rPr>
          <w:rStyle w:val="citation"/>
        </w:rPr>
        <w:t>Droit du travail</w:t>
      </w:r>
      <w:r w:rsidR="00EE6984">
        <w:t>, Hachette supérieur, 2021</w:t>
      </w:r>
      <w:r>
        <w:t xml:space="preserve">. </w:t>
      </w:r>
    </w:p>
    <w:p w:rsidR="00CF6596" w:rsidRDefault="00CF6596" w:rsidP="00CF6596">
      <w:pPr>
        <w:numPr>
          <w:ilvl w:val="1"/>
          <w:numId w:val="14"/>
        </w:numPr>
        <w:spacing w:before="100" w:beforeAutospacing="1" w:after="100" w:afterAutospacing="1"/>
      </w:pPr>
      <w:r>
        <w:t xml:space="preserve">Franck PETIT, </w:t>
      </w:r>
    </w:p>
    <w:p w:rsidR="00CF6596" w:rsidRDefault="00CF6596" w:rsidP="00CF6596">
      <w:pPr>
        <w:numPr>
          <w:ilvl w:val="2"/>
          <w:numId w:val="14"/>
        </w:numPr>
        <w:spacing w:before="100" w:beforeAutospacing="1" w:after="100" w:afterAutospacing="1"/>
      </w:pPr>
      <w:r>
        <w:rPr>
          <w:rStyle w:val="citation"/>
        </w:rPr>
        <w:t>L'essentiel du droit du travail : les relations collectives</w:t>
      </w:r>
      <w:r w:rsidR="00EE6984">
        <w:t xml:space="preserve">, </w:t>
      </w:r>
      <w:proofErr w:type="spellStart"/>
      <w:r w:rsidR="00EE6984">
        <w:t>Gualino</w:t>
      </w:r>
      <w:proofErr w:type="spellEnd"/>
      <w:r w:rsidR="00EE6984">
        <w:t>, 2021</w:t>
      </w:r>
      <w:r>
        <w:t xml:space="preserve">. </w:t>
      </w:r>
    </w:p>
    <w:p w:rsidR="00CF6596" w:rsidRDefault="00CF6596" w:rsidP="00CF6596">
      <w:pPr>
        <w:numPr>
          <w:ilvl w:val="2"/>
          <w:numId w:val="14"/>
        </w:numPr>
        <w:spacing w:before="100" w:beforeAutospacing="1" w:after="100" w:afterAutospacing="1"/>
      </w:pPr>
      <w:r>
        <w:rPr>
          <w:rStyle w:val="citation"/>
        </w:rPr>
        <w:t>L'essentiel du droit du travail : les relations individuelles</w:t>
      </w:r>
      <w:r w:rsidR="00EE6984">
        <w:t xml:space="preserve">, </w:t>
      </w:r>
      <w:proofErr w:type="spellStart"/>
      <w:r w:rsidR="00EE6984">
        <w:t>Gualino</w:t>
      </w:r>
      <w:proofErr w:type="spellEnd"/>
      <w:r w:rsidR="00EE6984">
        <w:t>, 2021</w:t>
      </w:r>
      <w:r>
        <w:t>.</w:t>
      </w:r>
    </w:p>
    <w:p w:rsidR="00CF6596" w:rsidRDefault="00CF6596" w:rsidP="00767F2B">
      <w:pPr>
        <w:numPr>
          <w:ilvl w:val="1"/>
          <w:numId w:val="14"/>
        </w:numPr>
        <w:spacing w:before="100" w:beforeAutospacing="1" w:after="100" w:afterAutospacing="1"/>
      </w:pPr>
      <w:r>
        <w:t xml:space="preserve">Jean-Pierre TAIEB, </w:t>
      </w:r>
      <w:r>
        <w:rPr>
          <w:rStyle w:val="citation"/>
        </w:rPr>
        <w:t>Le Petit Paie 2020 - L'essentiel en bref</w:t>
      </w:r>
      <w:r w:rsidR="00EE6984">
        <w:t>, DUNOD, février 2021</w:t>
      </w:r>
      <w:r>
        <w:t xml:space="preserve">. </w:t>
      </w:r>
    </w:p>
    <w:p w:rsidR="00CF6596" w:rsidRDefault="00CF6596" w:rsidP="00CF6596">
      <w:r>
        <w:br/>
      </w:r>
      <w:r w:rsidRPr="00CF6596">
        <w:rPr>
          <w:b/>
        </w:rPr>
        <w:br/>
      </w:r>
      <w:r w:rsidRPr="00CF6596">
        <w:rPr>
          <w:rStyle w:val="important"/>
          <w:b/>
        </w:rPr>
        <w:t>II. OUVRAGES EN DROIT DE LA SECURITE SOCIALE</w:t>
      </w:r>
      <w:r>
        <w:rPr>
          <w:rStyle w:val="important"/>
        </w:rPr>
        <w:t xml:space="preserve"> :</w:t>
      </w:r>
      <w:r>
        <w:t xml:space="preserve"> </w:t>
      </w:r>
    </w:p>
    <w:p w:rsidR="00CF6596" w:rsidRDefault="00CF6596" w:rsidP="00CF6596">
      <w:pPr>
        <w:numPr>
          <w:ilvl w:val="0"/>
          <w:numId w:val="15"/>
        </w:numPr>
        <w:spacing w:before="100" w:beforeAutospacing="1" w:after="100" w:afterAutospacing="1"/>
      </w:pPr>
      <w:r>
        <w:t xml:space="preserve">Jean-Jacques DUPEYROUX (et autres), </w:t>
      </w:r>
      <w:r>
        <w:rPr>
          <w:rStyle w:val="citation"/>
        </w:rPr>
        <w:t>Droit de la sécurité sociale</w:t>
      </w:r>
      <w:r>
        <w:t xml:space="preserve">, Précis DALLOZ, 2020. </w:t>
      </w:r>
    </w:p>
    <w:p w:rsidR="00CF6596" w:rsidRDefault="00CF6596" w:rsidP="00CF6596">
      <w:pPr>
        <w:numPr>
          <w:ilvl w:val="0"/>
          <w:numId w:val="15"/>
        </w:numPr>
        <w:spacing w:before="100" w:beforeAutospacing="1" w:after="100" w:afterAutospacing="1"/>
      </w:pPr>
      <w:r>
        <w:t xml:space="preserve">Dominique GRANDGUILLOT, </w:t>
      </w:r>
      <w:r>
        <w:rPr>
          <w:rStyle w:val="citation"/>
        </w:rPr>
        <w:t>L'essentiel du Droit de la Sécurité sociale</w:t>
      </w:r>
      <w:r>
        <w:t xml:space="preserve">, </w:t>
      </w:r>
      <w:proofErr w:type="spellStart"/>
      <w:r>
        <w:t>Gualino</w:t>
      </w:r>
      <w:proofErr w:type="spellEnd"/>
      <w:r>
        <w:t>, 2020.</w:t>
      </w:r>
    </w:p>
    <w:p w:rsidR="00CF6596" w:rsidRDefault="00CF6596" w:rsidP="00CF6596">
      <w:pPr>
        <w:numPr>
          <w:ilvl w:val="0"/>
          <w:numId w:val="15"/>
        </w:numPr>
        <w:spacing w:before="100" w:beforeAutospacing="1" w:after="100" w:afterAutospacing="1"/>
      </w:pPr>
      <w:r>
        <w:t xml:space="preserve">Cour des Comptes, </w:t>
      </w:r>
      <w:r>
        <w:rPr>
          <w:rStyle w:val="citation"/>
        </w:rPr>
        <w:t>La sécurité sociale</w:t>
      </w:r>
      <w:r>
        <w:t>, octobre 2017.</w:t>
      </w:r>
    </w:p>
    <w:p w:rsidR="00CF6596" w:rsidRPr="00CF6596" w:rsidRDefault="00CF6596" w:rsidP="00CF6596">
      <w:pPr>
        <w:rPr>
          <w:b/>
        </w:rPr>
      </w:pPr>
      <w:r>
        <w:br/>
      </w:r>
      <w:r>
        <w:br/>
      </w:r>
      <w:r w:rsidRPr="00CF6596">
        <w:rPr>
          <w:rStyle w:val="important"/>
          <w:b/>
        </w:rPr>
        <w:t xml:space="preserve">III. OUVRAGES SPÉCIAUX : </w:t>
      </w:r>
    </w:p>
    <w:p w:rsidR="00CF6596" w:rsidRDefault="00CF6596" w:rsidP="00CF6596">
      <w:pPr>
        <w:numPr>
          <w:ilvl w:val="0"/>
          <w:numId w:val="16"/>
        </w:numPr>
        <w:spacing w:before="100" w:beforeAutospacing="1" w:after="100" w:afterAutospacing="1"/>
      </w:pPr>
      <w:r>
        <w:t xml:space="preserve">Maurice COHEN, </w:t>
      </w:r>
      <w:r>
        <w:rPr>
          <w:rStyle w:val="citation"/>
        </w:rPr>
        <w:t>Le droit des comités d'entreprise et des comités de groupe</w:t>
      </w:r>
      <w:r>
        <w:t>, LGDJ, 2020.</w:t>
      </w:r>
    </w:p>
    <w:p w:rsidR="00CF6596" w:rsidRDefault="00CF6596" w:rsidP="00CF6596">
      <w:pPr>
        <w:numPr>
          <w:ilvl w:val="0"/>
          <w:numId w:val="16"/>
        </w:numPr>
        <w:spacing w:before="100" w:beforeAutospacing="1" w:after="100" w:afterAutospacing="1"/>
      </w:pPr>
      <w:r>
        <w:t xml:space="preserve">Alain COUERET, Elisabeth FORTIS et François DUQUESNE, </w:t>
      </w:r>
      <w:r>
        <w:rPr>
          <w:rStyle w:val="citation"/>
        </w:rPr>
        <w:t>Droit Pénal du travail</w:t>
      </w:r>
      <w:r>
        <w:t xml:space="preserve">, </w:t>
      </w:r>
      <w:proofErr w:type="spellStart"/>
      <w:r>
        <w:t>LexisNexis</w:t>
      </w:r>
      <w:proofErr w:type="spellEnd"/>
      <w:r>
        <w:t>, 2016.</w:t>
      </w:r>
    </w:p>
    <w:p w:rsidR="00B8199C" w:rsidRDefault="00CF6596" w:rsidP="00CF6596">
      <w:pPr>
        <w:numPr>
          <w:ilvl w:val="0"/>
          <w:numId w:val="16"/>
        </w:numPr>
        <w:spacing w:before="100" w:beforeAutospacing="1" w:after="100" w:afterAutospacing="1"/>
      </w:pPr>
      <w:r>
        <w:t xml:space="preserve">Jean-Michel LATTES, Philippe LEMISTRE, Patrice ROUSSEL (Sous la direction de...), </w:t>
      </w:r>
      <w:r>
        <w:rPr>
          <w:rStyle w:val="citation"/>
        </w:rPr>
        <w:t>Individualisation des Salaires et Rémunération des Compétences</w:t>
      </w:r>
      <w:r>
        <w:t xml:space="preserve">, </w:t>
      </w:r>
      <w:proofErr w:type="spellStart"/>
      <w:r>
        <w:t>Economica</w:t>
      </w:r>
      <w:proofErr w:type="spellEnd"/>
      <w:r>
        <w:t>, avril 2007.</w:t>
      </w:r>
    </w:p>
    <w:p w:rsidR="00CF6596" w:rsidRPr="00B8199C" w:rsidRDefault="00CF6596" w:rsidP="0030295B">
      <w:pPr>
        <w:spacing w:before="100" w:beforeAutospacing="1" w:after="100" w:afterAutospacing="1"/>
      </w:pPr>
      <w:r w:rsidRPr="00B8199C">
        <w:rPr>
          <w:rStyle w:val="important"/>
          <w:b/>
        </w:rPr>
        <w:lastRenderedPageBreak/>
        <w:t>IV. OUVRAGES DE REFLEXION :</w:t>
      </w:r>
      <w:r w:rsidRPr="00B8199C">
        <w:rPr>
          <w:b/>
        </w:rPr>
        <w:t xml:space="preserve"> </w:t>
      </w:r>
    </w:p>
    <w:p w:rsidR="00CF6596" w:rsidRDefault="00CF6596" w:rsidP="00CF6596">
      <w:pPr>
        <w:numPr>
          <w:ilvl w:val="0"/>
          <w:numId w:val="17"/>
        </w:numPr>
        <w:spacing w:before="100" w:beforeAutospacing="1" w:after="100" w:afterAutospacing="1"/>
      </w:pPr>
      <w:r>
        <w:t xml:space="preserve">Philippe ASKENAZY, </w:t>
      </w:r>
      <w:r>
        <w:rPr>
          <w:rStyle w:val="citation"/>
        </w:rPr>
        <w:t>Les désordres du travail, Enquête sur le nouveau productivisme</w:t>
      </w:r>
      <w:r>
        <w:t xml:space="preserve">, SEUIL, 2004. </w:t>
      </w:r>
    </w:p>
    <w:p w:rsidR="00CF6596" w:rsidRDefault="00CF6596" w:rsidP="00CF6596">
      <w:pPr>
        <w:numPr>
          <w:ilvl w:val="0"/>
          <w:numId w:val="17"/>
        </w:numPr>
        <w:spacing w:before="100" w:beforeAutospacing="1" w:after="100" w:afterAutospacing="1"/>
      </w:pPr>
      <w:r>
        <w:t xml:space="preserve">Robert BADINTER et Antoine LYON-CAEN, </w:t>
      </w:r>
      <w:r>
        <w:rPr>
          <w:rStyle w:val="citation"/>
        </w:rPr>
        <w:t>Le travail et la loi</w:t>
      </w:r>
      <w:r>
        <w:t xml:space="preserve">, Fayard, 2015. </w:t>
      </w:r>
    </w:p>
    <w:p w:rsidR="00CF6596" w:rsidRDefault="00CF6596" w:rsidP="00CF6596">
      <w:pPr>
        <w:numPr>
          <w:ilvl w:val="0"/>
          <w:numId w:val="17"/>
        </w:numPr>
        <w:spacing w:before="100" w:beforeAutospacing="1" w:after="100" w:afterAutospacing="1"/>
      </w:pPr>
      <w:r>
        <w:t xml:space="preserve">Dominique MEDA, </w:t>
      </w:r>
      <w:r>
        <w:rPr>
          <w:rStyle w:val="citation"/>
        </w:rPr>
        <w:t>Le travail, Que sais-je ?</w:t>
      </w:r>
      <w:r>
        <w:t xml:space="preserve">, PUF, 2004. </w:t>
      </w:r>
    </w:p>
    <w:p w:rsidR="00CF6596" w:rsidRDefault="00CF6596" w:rsidP="00CF6596">
      <w:pPr>
        <w:numPr>
          <w:ilvl w:val="0"/>
          <w:numId w:val="17"/>
        </w:numPr>
        <w:spacing w:before="100" w:beforeAutospacing="1" w:after="100" w:afterAutospacing="1"/>
      </w:pPr>
      <w:r>
        <w:t xml:space="preserve">Alain SUPIOT, </w:t>
      </w:r>
    </w:p>
    <w:p w:rsidR="00CF6596" w:rsidRDefault="00CF6596" w:rsidP="00CF6596">
      <w:pPr>
        <w:numPr>
          <w:ilvl w:val="1"/>
          <w:numId w:val="17"/>
        </w:numPr>
        <w:spacing w:before="100" w:beforeAutospacing="1" w:after="100" w:afterAutospacing="1"/>
      </w:pPr>
      <w:r>
        <w:rPr>
          <w:rStyle w:val="citation"/>
        </w:rPr>
        <w:t>Critique du droit du travail</w:t>
      </w:r>
      <w:r>
        <w:t>, PUF, 2002.</w:t>
      </w:r>
    </w:p>
    <w:p w:rsidR="00CF6596" w:rsidRDefault="00CF6596" w:rsidP="00CF6596">
      <w:pPr>
        <w:numPr>
          <w:ilvl w:val="1"/>
          <w:numId w:val="17"/>
        </w:numPr>
        <w:spacing w:before="100" w:beforeAutospacing="1" w:after="100" w:afterAutospacing="1"/>
      </w:pPr>
      <w:r>
        <w:rPr>
          <w:rStyle w:val="citation"/>
        </w:rPr>
        <w:t>Le travail n'est pas une marchandise, Contenu et sens du travail au XXI</w:t>
      </w:r>
      <w:r>
        <w:rPr>
          <w:rStyle w:val="citation"/>
          <w:vertAlign w:val="superscript"/>
        </w:rPr>
        <w:t>ème</w:t>
      </w:r>
      <w:r>
        <w:rPr>
          <w:rStyle w:val="citation"/>
        </w:rPr>
        <w:t xml:space="preserve"> siècle</w:t>
      </w:r>
      <w:r>
        <w:t>, Collège de France 2019.</w:t>
      </w:r>
    </w:p>
    <w:p w:rsidR="00CF6596" w:rsidRPr="00CF6596" w:rsidRDefault="00CF6596" w:rsidP="00CF6596">
      <w:pPr>
        <w:rPr>
          <w:b/>
        </w:rPr>
      </w:pPr>
      <w:r>
        <w:br/>
      </w:r>
      <w:r>
        <w:br/>
      </w:r>
      <w:r w:rsidRPr="00CF6596">
        <w:rPr>
          <w:rStyle w:val="important"/>
          <w:b/>
        </w:rPr>
        <w:t>V. OUVRAGE D'EXERCICES :</w:t>
      </w:r>
      <w:r w:rsidRPr="00CF6596">
        <w:rPr>
          <w:b/>
        </w:rPr>
        <w:t xml:space="preserve"> </w:t>
      </w:r>
    </w:p>
    <w:p w:rsidR="00CF6596" w:rsidRDefault="00CF6596" w:rsidP="00CF6596">
      <w:pPr>
        <w:numPr>
          <w:ilvl w:val="0"/>
          <w:numId w:val="18"/>
        </w:numPr>
        <w:spacing w:before="100" w:beforeAutospacing="1" w:after="100" w:afterAutospacing="1"/>
      </w:pPr>
      <w:r>
        <w:t xml:space="preserve">Michel MINE, </w:t>
      </w:r>
      <w:r>
        <w:rPr>
          <w:rStyle w:val="citation"/>
        </w:rPr>
        <w:t>Le grand livre du droit du travail en pratique</w:t>
      </w:r>
      <w:r>
        <w:t>, Eyrolles octobre 2019.</w:t>
      </w:r>
    </w:p>
    <w:p w:rsidR="00CF6596" w:rsidRPr="00CF6596" w:rsidRDefault="00CF6596" w:rsidP="00CF6596">
      <w:pPr>
        <w:rPr>
          <w:b/>
        </w:rPr>
      </w:pPr>
      <w:r>
        <w:br/>
      </w:r>
      <w:r>
        <w:br/>
      </w:r>
      <w:r w:rsidRPr="00CF6596">
        <w:rPr>
          <w:rStyle w:val="important"/>
          <w:b/>
        </w:rPr>
        <w:t>VI. GRANDS ARRETS :</w:t>
      </w:r>
      <w:r w:rsidRPr="00CF6596">
        <w:rPr>
          <w:b/>
        </w:rPr>
        <w:t xml:space="preserve"> </w:t>
      </w:r>
    </w:p>
    <w:p w:rsidR="00CF6596" w:rsidRDefault="00CF6596" w:rsidP="00CF6596">
      <w:pPr>
        <w:numPr>
          <w:ilvl w:val="0"/>
          <w:numId w:val="19"/>
        </w:numPr>
        <w:spacing w:before="100" w:beforeAutospacing="1" w:after="100" w:afterAutospacing="1"/>
      </w:pPr>
      <w:r>
        <w:t xml:space="preserve">Yannick PAGNERRE, </w:t>
      </w:r>
      <w:r>
        <w:rPr>
          <w:rStyle w:val="citation"/>
        </w:rPr>
        <w:t>L'essentiel des Grands arrêts du Droit du travail</w:t>
      </w:r>
      <w:r>
        <w:t xml:space="preserve">, </w:t>
      </w:r>
      <w:proofErr w:type="spellStart"/>
      <w:r>
        <w:t>Gualino</w:t>
      </w:r>
      <w:proofErr w:type="spellEnd"/>
      <w:r>
        <w:t>, décembre 2017.</w:t>
      </w:r>
    </w:p>
    <w:p w:rsidR="00CF6596" w:rsidRPr="00CF6596" w:rsidRDefault="00CF6596" w:rsidP="00CF6596">
      <w:pPr>
        <w:rPr>
          <w:b/>
        </w:rPr>
      </w:pPr>
      <w:r>
        <w:br/>
      </w:r>
      <w:r>
        <w:br/>
      </w:r>
      <w:r w:rsidRPr="00CF6596">
        <w:rPr>
          <w:rStyle w:val="important"/>
          <w:b/>
        </w:rPr>
        <w:t>VII. ENCYCLOPÉDIES :</w:t>
      </w:r>
      <w:r w:rsidRPr="00CF6596">
        <w:rPr>
          <w:b/>
        </w:rPr>
        <w:t xml:space="preserve"> </w:t>
      </w:r>
    </w:p>
    <w:p w:rsidR="00CF6596" w:rsidRDefault="00CF6596" w:rsidP="00CF6596">
      <w:pPr>
        <w:numPr>
          <w:ilvl w:val="0"/>
          <w:numId w:val="20"/>
        </w:numPr>
        <w:spacing w:before="100" w:beforeAutospacing="1" w:after="100" w:afterAutospacing="1"/>
      </w:pPr>
      <w:r>
        <w:t>Répertoire DALLOZ de droit du travail.</w:t>
      </w:r>
    </w:p>
    <w:p w:rsidR="00CF6596" w:rsidRPr="00CF6596" w:rsidRDefault="00CF6596" w:rsidP="00CF6596">
      <w:pPr>
        <w:rPr>
          <w:b/>
        </w:rPr>
      </w:pPr>
      <w:r>
        <w:br/>
      </w:r>
      <w:r>
        <w:br/>
      </w:r>
      <w:r w:rsidRPr="00CF6596">
        <w:rPr>
          <w:rStyle w:val="important"/>
          <w:b/>
        </w:rPr>
        <w:t>VIII. CODES :</w:t>
      </w:r>
      <w:r w:rsidRPr="00CF6596">
        <w:rPr>
          <w:b/>
        </w:rPr>
        <w:t xml:space="preserve"> </w:t>
      </w:r>
    </w:p>
    <w:p w:rsidR="00CF6596" w:rsidRDefault="00CF6596" w:rsidP="00CF6596">
      <w:pPr>
        <w:numPr>
          <w:ilvl w:val="0"/>
          <w:numId w:val="21"/>
        </w:numPr>
        <w:spacing w:before="100" w:beforeAutospacing="1" w:after="100" w:afterAutospacing="1"/>
      </w:pPr>
      <w:r>
        <w:t>C</w:t>
      </w:r>
      <w:r w:rsidR="00CB6B0A">
        <w:t>ode du travail, DALLOZ Mars 2021</w:t>
      </w:r>
      <w:r>
        <w:t xml:space="preserve">. </w:t>
      </w:r>
    </w:p>
    <w:p w:rsidR="00CF6596" w:rsidRDefault="00CF6596" w:rsidP="00CF6596">
      <w:pPr>
        <w:numPr>
          <w:ilvl w:val="0"/>
          <w:numId w:val="21"/>
        </w:numPr>
        <w:spacing w:before="100" w:beforeAutospacing="1" w:after="100" w:afterAutospacing="1"/>
      </w:pPr>
      <w:r>
        <w:t>Code du travail, sous la direction</w:t>
      </w:r>
      <w:r w:rsidR="00CB6B0A">
        <w:t xml:space="preserve"> de Bernard TEYSSIE, LITEC, 2021</w:t>
      </w:r>
      <w:r>
        <w:t xml:space="preserve">. </w:t>
      </w:r>
    </w:p>
    <w:p w:rsidR="00CF6596" w:rsidRDefault="00CF6596" w:rsidP="00CF6596">
      <w:pPr>
        <w:numPr>
          <w:ilvl w:val="0"/>
          <w:numId w:val="21"/>
        </w:numPr>
        <w:spacing w:before="100" w:beforeAutospacing="1" w:after="100" w:afterAutospacing="1"/>
      </w:pPr>
      <w:r>
        <w:t>Code de la Sécu</w:t>
      </w:r>
      <w:r w:rsidR="00CB6B0A">
        <w:t>rité sociale, DALLOZ, avril 2021</w:t>
      </w:r>
      <w:r>
        <w:t>.</w:t>
      </w:r>
    </w:p>
    <w:p w:rsidR="00CF6596" w:rsidRDefault="00CF6596" w:rsidP="00CF6596">
      <w:pPr>
        <w:numPr>
          <w:ilvl w:val="0"/>
          <w:numId w:val="21"/>
        </w:numPr>
        <w:spacing w:before="100" w:beforeAutospacing="1" w:after="100" w:afterAutospacing="1"/>
      </w:pPr>
      <w:r>
        <w:t xml:space="preserve">Code de </w:t>
      </w:r>
      <w:r w:rsidR="00CB6B0A">
        <w:t>la Sécurité sociale, LITEC, 2021</w:t>
      </w:r>
      <w:bookmarkStart w:id="0" w:name="_GoBack"/>
      <w:bookmarkEnd w:id="0"/>
      <w:r>
        <w:t xml:space="preserve">. </w:t>
      </w:r>
    </w:p>
    <w:p w:rsidR="00CF6596" w:rsidRPr="00CF6596" w:rsidRDefault="00CF6596" w:rsidP="00CF6596">
      <w:pPr>
        <w:rPr>
          <w:b/>
        </w:rPr>
      </w:pPr>
      <w:r>
        <w:br/>
      </w:r>
      <w:r>
        <w:br/>
      </w:r>
      <w:r w:rsidRPr="00CF6596">
        <w:rPr>
          <w:rStyle w:val="important"/>
          <w:b/>
        </w:rPr>
        <w:t>IX. ARTICLES :</w:t>
      </w:r>
      <w:r w:rsidRPr="00CF6596">
        <w:rPr>
          <w:b/>
        </w:rPr>
        <w:t xml:space="preserve"> </w:t>
      </w:r>
    </w:p>
    <w:p w:rsidR="00CF6596" w:rsidRDefault="00CF6596" w:rsidP="00CF6596">
      <w:r>
        <w:br/>
        <w:t>Le droit du travail comme le droit de la sécurité sociale sont des droits très évolutifs. Les revues constituent donc des supports particulièrement adaptés à leur étude. Ainsi, en droit du travail, la revue « Droit social », maintenant publiée par les Editions Dalloz, constitue la revue de référence. On peut aussi citer :</w:t>
      </w:r>
    </w:p>
    <w:p w:rsidR="00CF6596" w:rsidRDefault="00CF6596" w:rsidP="00CF6596">
      <w:pPr>
        <w:numPr>
          <w:ilvl w:val="0"/>
          <w:numId w:val="22"/>
        </w:numPr>
        <w:spacing w:before="100" w:beforeAutospacing="1" w:after="100" w:afterAutospacing="1"/>
      </w:pPr>
      <w:r>
        <w:t xml:space="preserve">Revue Pratique de Droit Social (R.P.D.S.) </w:t>
      </w:r>
    </w:p>
    <w:p w:rsidR="00CF6596" w:rsidRDefault="00CF6596" w:rsidP="00CF6596">
      <w:pPr>
        <w:numPr>
          <w:ilvl w:val="0"/>
          <w:numId w:val="22"/>
        </w:numPr>
        <w:spacing w:before="100" w:beforeAutospacing="1" w:after="100" w:afterAutospacing="1"/>
      </w:pPr>
      <w:r>
        <w:t>Revue Droit Ouvrier (D.O.)</w:t>
      </w:r>
    </w:p>
    <w:p w:rsidR="00591C18" w:rsidRDefault="00591C18" w:rsidP="00591C18">
      <w:pPr>
        <w:pStyle w:val="Titre3"/>
      </w:pPr>
    </w:p>
    <w:p w:rsidR="00591C18" w:rsidRDefault="00591C18" w:rsidP="00C4251D">
      <w:pPr>
        <w:pStyle w:val="Titre3"/>
        <w:ind w:left="0"/>
      </w:pPr>
      <w:r>
        <w:t>SITES INTERNET</w:t>
      </w:r>
    </w:p>
    <w:p w:rsidR="00327894" w:rsidRDefault="007800AC" w:rsidP="00327894">
      <w:pPr>
        <w:numPr>
          <w:ilvl w:val="0"/>
          <w:numId w:val="13"/>
        </w:numPr>
        <w:spacing w:before="100" w:beforeAutospacing="1" w:after="100" w:afterAutospacing="1"/>
      </w:pPr>
      <w:r>
        <w:t>Site du Ministère du Travail, de l’Emploi, de la Formation Professionnelle et du Dialogue Social</w:t>
      </w:r>
      <w:r w:rsidR="00591C18">
        <w:t xml:space="preserve">: </w:t>
      </w:r>
      <w:r w:rsidR="00591C18" w:rsidRPr="007800AC">
        <w:t>http://www.</w:t>
      </w:r>
      <w:r w:rsidR="00327894" w:rsidRPr="00327894">
        <w:t xml:space="preserve"> </w:t>
      </w:r>
      <w:hyperlink r:id="rId9" w:history="1">
        <w:r w:rsidR="00665082" w:rsidRPr="003D3EEC">
          <w:rPr>
            <w:rStyle w:val="Lienhypertexte"/>
          </w:rPr>
          <w:t>http://travail-emploi.gouv.fr/</w:t>
        </w:r>
      </w:hyperlink>
      <w:r w:rsidR="00665082">
        <w:t xml:space="preserve"> </w:t>
      </w:r>
      <w:r w:rsidR="00327894" w:rsidRPr="00327894">
        <w:t xml:space="preserve"> </w:t>
      </w:r>
    </w:p>
    <w:p w:rsidR="00327894" w:rsidRDefault="00591C18" w:rsidP="00327894">
      <w:pPr>
        <w:numPr>
          <w:ilvl w:val="0"/>
          <w:numId w:val="13"/>
        </w:numPr>
        <w:spacing w:before="100" w:beforeAutospacing="1" w:after="100" w:afterAutospacing="1"/>
      </w:pPr>
      <w:r>
        <w:t xml:space="preserve">Site de l’AFPA : </w:t>
      </w:r>
      <w:hyperlink r:id="rId10" w:history="1">
        <w:r w:rsidR="00327894" w:rsidRPr="00B60684">
          <w:rPr>
            <w:rStyle w:val="Lienhypertexte"/>
          </w:rPr>
          <w:t>http://www.afpa.fr/</w:t>
        </w:r>
      </w:hyperlink>
      <w:r w:rsidR="00327894">
        <w:t xml:space="preserve"> </w:t>
      </w:r>
    </w:p>
    <w:p w:rsidR="00327894" w:rsidRDefault="00591C18" w:rsidP="00327894">
      <w:pPr>
        <w:numPr>
          <w:ilvl w:val="0"/>
          <w:numId w:val="13"/>
        </w:numPr>
        <w:spacing w:before="100" w:beforeAutospacing="1" w:after="100" w:afterAutospacing="1"/>
      </w:pPr>
      <w:r>
        <w:t xml:space="preserve">Site de l’APEC : </w:t>
      </w:r>
      <w:hyperlink r:id="rId11" w:history="1">
        <w:r w:rsidR="00327894" w:rsidRPr="00B60684">
          <w:rPr>
            <w:rStyle w:val="Lienhypertexte"/>
          </w:rPr>
          <w:t>http://www.apec.fr/</w:t>
        </w:r>
      </w:hyperlink>
      <w:r w:rsidR="00327894">
        <w:t xml:space="preserve"> </w:t>
      </w:r>
    </w:p>
    <w:p w:rsidR="00591C18" w:rsidRDefault="00591C18" w:rsidP="00591C18">
      <w:pPr>
        <w:numPr>
          <w:ilvl w:val="0"/>
          <w:numId w:val="13"/>
        </w:numPr>
        <w:spacing w:before="100" w:beforeAutospacing="1" w:after="100" w:afterAutospacing="1"/>
      </w:pPr>
      <w:r>
        <w:t xml:space="preserve">Site de Pôle Emploi : </w:t>
      </w:r>
      <w:hyperlink r:id="rId12" w:history="1">
        <w:r>
          <w:rPr>
            <w:rStyle w:val="Lienhypertexte"/>
          </w:rPr>
          <w:t>http://www.pole-emploi.fr/accueil/</w:t>
        </w:r>
      </w:hyperlink>
    </w:p>
    <w:p w:rsidR="00591C18" w:rsidRDefault="00591C18" w:rsidP="00591C18">
      <w:pPr>
        <w:numPr>
          <w:ilvl w:val="0"/>
          <w:numId w:val="13"/>
        </w:numPr>
        <w:spacing w:before="100" w:beforeAutospacing="1" w:after="100" w:afterAutospacing="1"/>
      </w:pPr>
      <w:r>
        <w:t xml:space="preserve">Site de l’Union Européenne : </w:t>
      </w:r>
      <w:hyperlink r:id="rId13" w:history="1">
        <w:r>
          <w:rPr>
            <w:rStyle w:val="Lienhypertexte"/>
          </w:rPr>
          <w:t>http://europa.eu.int/</w:t>
        </w:r>
      </w:hyperlink>
    </w:p>
    <w:p w:rsidR="00591C18" w:rsidRDefault="00591C18" w:rsidP="00591C18">
      <w:pPr>
        <w:numPr>
          <w:ilvl w:val="0"/>
          <w:numId w:val="13"/>
        </w:numPr>
        <w:spacing w:before="100" w:beforeAutospacing="1" w:after="100" w:afterAutospacing="1"/>
      </w:pPr>
      <w:r>
        <w:t xml:space="preserve">Site de l’OIT : </w:t>
      </w:r>
      <w:hyperlink r:id="rId14" w:history="1">
        <w:r>
          <w:rPr>
            <w:rStyle w:val="Lienhypertexte"/>
          </w:rPr>
          <w:t>http://www.ilo.org/public/french/index.htm</w:t>
        </w:r>
      </w:hyperlink>
    </w:p>
    <w:p w:rsidR="00D40706" w:rsidRPr="00BA353C" w:rsidRDefault="00D40706" w:rsidP="00BA353C"/>
    <w:sectPr w:rsidR="00D40706" w:rsidRPr="00BA353C" w:rsidSect="006B1DA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4E9" w:rsidRDefault="006D04E9" w:rsidP="00B8199C">
      <w:r>
        <w:separator/>
      </w:r>
    </w:p>
  </w:endnote>
  <w:endnote w:type="continuationSeparator" w:id="0">
    <w:p w:rsidR="006D04E9" w:rsidRDefault="006D04E9" w:rsidP="00B8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99C" w:rsidRDefault="00B8199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9809411"/>
      <w:docPartObj>
        <w:docPartGallery w:val="Page Numbers (Bottom of Page)"/>
        <w:docPartUnique/>
      </w:docPartObj>
    </w:sdtPr>
    <w:sdtEndPr/>
    <w:sdtContent>
      <w:p w:rsidR="00B8199C" w:rsidRDefault="00B8199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B0A">
          <w:rPr>
            <w:noProof/>
          </w:rPr>
          <w:t>3</w:t>
        </w:r>
        <w:r>
          <w:fldChar w:fldCharType="end"/>
        </w:r>
      </w:p>
    </w:sdtContent>
  </w:sdt>
  <w:p w:rsidR="00B8199C" w:rsidRDefault="00B8199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99C" w:rsidRDefault="00B8199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4E9" w:rsidRDefault="006D04E9" w:rsidP="00B8199C">
      <w:r>
        <w:separator/>
      </w:r>
    </w:p>
  </w:footnote>
  <w:footnote w:type="continuationSeparator" w:id="0">
    <w:p w:rsidR="006D04E9" w:rsidRDefault="006D04E9" w:rsidP="00B81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99C" w:rsidRDefault="00B8199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99C" w:rsidRDefault="00B8199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99C" w:rsidRDefault="00B8199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13BE"/>
    <w:multiLevelType w:val="multilevel"/>
    <w:tmpl w:val="0A64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73D04"/>
    <w:multiLevelType w:val="multilevel"/>
    <w:tmpl w:val="EE52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E7523"/>
    <w:multiLevelType w:val="singleLevel"/>
    <w:tmpl w:val="3704F236"/>
    <w:lvl w:ilvl="0"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3" w15:restartNumberingAfterBreak="0">
    <w:nsid w:val="0E3411F2"/>
    <w:multiLevelType w:val="hybridMultilevel"/>
    <w:tmpl w:val="65AAC772"/>
    <w:lvl w:ilvl="0" w:tplc="4D481EC8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4" w15:restartNumberingAfterBreak="0">
    <w:nsid w:val="188270F4"/>
    <w:multiLevelType w:val="multilevel"/>
    <w:tmpl w:val="15304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18591F"/>
    <w:multiLevelType w:val="multilevel"/>
    <w:tmpl w:val="6048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FB51A5"/>
    <w:multiLevelType w:val="multilevel"/>
    <w:tmpl w:val="01768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F76210"/>
    <w:multiLevelType w:val="multilevel"/>
    <w:tmpl w:val="7770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CE5397"/>
    <w:multiLevelType w:val="multilevel"/>
    <w:tmpl w:val="1BAE3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56529A"/>
    <w:multiLevelType w:val="hybridMultilevel"/>
    <w:tmpl w:val="6FAC9BE2"/>
    <w:lvl w:ilvl="0" w:tplc="CE869E54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0" w15:restartNumberingAfterBreak="0">
    <w:nsid w:val="435A1E84"/>
    <w:multiLevelType w:val="multilevel"/>
    <w:tmpl w:val="B11A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290ADD"/>
    <w:multiLevelType w:val="multilevel"/>
    <w:tmpl w:val="C5E45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397A2E"/>
    <w:multiLevelType w:val="multilevel"/>
    <w:tmpl w:val="21C2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740635"/>
    <w:multiLevelType w:val="multilevel"/>
    <w:tmpl w:val="994C6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9368F5"/>
    <w:multiLevelType w:val="multilevel"/>
    <w:tmpl w:val="82C4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136B1B"/>
    <w:multiLevelType w:val="multilevel"/>
    <w:tmpl w:val="5746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624986"/>
    <w:multiLevelType w:val="multilevel"/>
    <w:tmpl w:val="CB5A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F15E31"/>
    <w:multiLevelType w:val="multilevel"/>
    <w:tmpl w:val="87D4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D054E4"/>
    <w:multiLevelType w:val="multilevel"/>
    <w:tmpl w:val="EA88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050643"/>
    <w:multiLevelType w:val="multilevel"/>
    <w:tmpl w:val="E2AA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BE0721"/>
    <w:multiLevelType w:val="multilevel"/>
    <w:tmpl w:val="7A64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58791B"/>
    <w:multiLevelType w:val="multilevel"/>
    <w:tmpl w:val="8FBC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9"/>
  </w:num>
  <w:num w:numId="5">
    <w:abstractNumId w:val="1"/>
  </w:num>
  <w:num w:numId="6">
    <w:abstractNumId w:val="15"/>
  </w:num>
  <w:num w:numId="7">
    <w:abstractNumId w:val="8"/>
  </w:num>
  <w:num w:numId="8">
    <w:abstractNumId w:val="10"/>
  </w:num>
  <w:num w:numId="9">
    <w:abstractNumId w:val="16"/>
  </w:num>
  <w:num w:numId="10">
    <w:abstractNumId w:val="5"/>
  </w:num>
  <w:num w:numId="11">
    <w:abstractNumId w:val="4"/>
  </w:num>
  <w:num w:numId="12">
    <w:abstractNumId w:val="14"/>
  </w:num>
  <w:num w:numId="13">
    <w:abstractNumId w:val="6"/>
  </w:num>
  <w:num w:numId="14">
    <w:abstractNumId w:val="0"/>
  </w:num>
  <w:num w:numId="15">
    <w:abstractNumId w:val="21"/>
  </w:num>
  <w:num w:numId="16">
    <w:abstractNumId w:val="7"/>
  </w:num>
  <w:num w:numId="17">
    <w:abstractNumId w:val="12"/>
  </w:num>
  <w:num w:numId="18">
    <w:abstractNumId w:val="11"/>
  </w:num>
  <w:num w:numId="19">
    <w:abstractNumId w:val="18"/>
  </w:num>
  <w:num w:numId="20">
    <w:abstractNumId w:val="20"/>
  </w:num>
  <w:num w:numId="21">
    <w:abstractNumId w:val="13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15B"/>
    <w:rsid w:val="000E70A8"/>
    <w:rsid w:val="000F1FE2"/>
    <w:rsid w:val="00185FE5"/>
    <w:rsid w:val="00206207"/>
    <w:rsid w:val="002F2232"/>
    <w:rsid w:val="00301D91"/>
    <w:rsid w:val="0030295B"/>
    <w:rsid w:val="0032564A"/>
    <w:rsid w:val="00327894"/>
    <w:rsid w:val="0035581E"/>
    <w:rsid w:val="003870DF"/>
    <w:rsid w:val="00390DAF"/>
    <w:rsid w:val="003F5228"/>
    <w:rsid w:val="00511B53"/>
    <w:rsid w:val="005302A2"/>
    <w:rsid w:val="00591C18"/>
    <w:rsid w:val="006069F4"/>
    <w:rsid w:val="00640FF2"/>
    <w:rsid w:val="0065129D"/>
    <w:rsid w:val="00665082"/>
    <w:rsid w:val="006B1DA6"/>
    <w:rsid w:val="006D04E9"/>
    <w:rsid w:val="00707F1E"/>
    <w:rsid w:val="00715F51"/>
    <w:rsid w:val="0073531C"/>
    <w:rsid w:val="00767F2B"/>
    <w:rsid w:val="007800AC"/>
    <w:rsid w:val="0079258A"/>
    <w:rsid w:val="007B75F0"/>
    <w:rsid w:val="007C584C"/>
    <w:rsid w:val="007D5C57"/>
    <w:rsid w:val="00946F99"/>
    <w:rsid w:val="00947210"/>
    <w:rsid w:val="009C4038"/>
    <w:rsid w:val="00A47B88"/>
    <w:rsid w:val="00AC700A"/>
    <w:rsid w:val="00AF13C1"/>
    <w:rsid w:val="00B31B00"/>
    <w:rsid w:val="00B6215B"/>
    <w:rsid w:val="00B8199C"/>
    <w:rsid w:val="00BA353C"/>
    <w:rsid w:val="00BA5CA2"/>
    <w:rsid w:val="00BB3818"/>
    <w:rsid w:val="00BB45E5"/>
    <w:rsid w:val="00C03ED2"/>
    <w:rsid w:val="00C4251D"/>
    <w:rsid w:val="00CB6B0A"/>
    <w:rsid w:val="00CF6596"/>
    <w:rsid w:val="00D40706"/>
    <w:rsid w:val="00D45AAE"/>
    <w:rsid w:val="00D51408"/>
    <w:rsid w:val="00DC16B3"/>
    <w:rsid w:val="00E310E3"/>
    <w:rsid w:val="00E44D6A"/>
    <w:rsid w:val="00ED441F"/>
    <w:rsid w:val="00EE6984"/>
    <w:rsid w:val="00F7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C1699"/>
  <w15:docId w15:val="{76F53766-32AB-4E7F-9251-B2B3F7D0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DA6"/>
    <w:rPr>
      <w:sz w:val="24"/>
      <w:szCs w:val="24"/>
    </w:rPr>
  </w:style>
  <w:style w:type="paragraph" w:styleId="Titre1">
    <w:name w:val="heading 1"/>
    <w:basedOn w:val="Normal"/>
    <w:next w:val="Normal"/>
    <w:qFormat/>
    <w:rsid w:val="006B1DA6"/>
    <w:pPr>
      <w:keepNext/>
      <w:widowControl w:val="0"/>
      <w:ind w:left="720"/>
      <w:jc w:val="both"/>
      <w:outlineLvl w:val="0"/>
    </w:pPr>
    <w:rPr>
      <w:rFonts w:ascii="Times" w:hAnsi="Times"/>
      <w:b/>
      <w:bCs/>
      <w:color w:val="FF0000"/>
      <w:szCs w:val="20"/>
    </w:rPr>
  </w:style>
  <w:style w:type="paragraph" w:styleId="Titre2">
    <w:name w:val="heading 2"/>
    <w:basedOn w:val="Normal"/>
    <w:next w:val="Normal"/>
    <w:qFormat/>
    <w:rsid w:val="006B1DA6"/>
    <w:pPr>
      <w:keepNext/>
      <w:widowControl w:val="0"/>
      <w:ind w:left="708"/>
      <w:jc w:val="both"/>
      <w:outlineLvl w:val="1"/>
    </w:pPr>
    <w:rPr>
      <w:rFonts w:ascii="Times" w:hAnsi="Times"/>
      <w:b/>
      <w:bCs/>
      <w:color w:val="FF0000"/>
      <w:szCs w:val="20"/>
    </w:rPr>
  </w:style>
  <w:style w:type="paragraph" w:styleId="Titre3">
    <w:name w:val="heading 3"/>
    <w:basedOn w:val="Normal"/>
    <w:next w:val="Normal"/>
    <w:qFormat/>
    <w:rsid w:val="006B1DA6"/>
    <w:pPr>
      <w:keepNext/>
      <w:ind w:left="708"/>
      <w:outlineLvl w:val="2"/>
    </w:pPr>
    <w:rPr>
      <w:b/>
      <w:bCs/>
      <w:color w:val="FF0000"/>
    </w:rPr>
  </w:style>
  <w:style w:type="paragraph" w:styleId="Titre4">
    <w:name w:val="heading 4"/>
    <w:basedOn w:val="Normal"/>
    <w:next w:val="Normal"/>
    <w:qFormat/>
    <w:rsid w:val="006B1DA6"/>
    <w:pPr>
      <w:keepNext/>
      <w:widowControl w:val="0"/>
      <w:ind w:firstLine="708"/>
      <w:jc w:val="both"/>
      <w:outlineLvl w:val="3"/>
    </w:pPr>
    <w:rPr>
      <w:b/>
      <w:bCs/>
      <w:color w:val="FF0000"/>
    </w:rPr>
  </w:style>
  <w:style w:type="paragraph" w:styleId="Titre5">
    <w:name w:val="heading 5"/>
    <w:basedOn w:val="Normal"/>
    <w:next w:val="Normal"/>
    <w:qFormat/>
    <w:rsid w:val="006B1DA6"/>
    <w:pPr>
      <w:keepNext/>
      <w:widowControl w:val="0"/>
      <w:ind w:left="720"/>
      <w:jc w:val="both"/>
      <w:outlineLvl w:val="4"/>
    </w:pPr>
    <w:rPr>
      <w:rFonts w:ascii="Times" w:hAnsi="Times"/>
      <w:b/>
      <w:bCs/>
      <w:color w:val="339966"/>
      <w:szCs w:val="20"/>
    </w:rPr>
  </w:style>
  <w:style w:type="paragraph" w:styleId="Titre6">
    <w:name w:val="heading 6"/>
    <w:basedOn w:val="Normal"/>
    <w:next w:val="Normal"/>
    <w:qFormat/>
    <w:rsid w:val="006B1DA6"/>
    <w:pPr>
      <w:keepNext/>
      <w:widowControl w:val="0"/>
      <w:ind w:left="720"/>
      <w:jc w:val="center"/>
      <w:outlineLvl w:val="5"/>
    </w:pPr>
    <w:rPr>
      <w:rFonts w:ascii="Times" w:hAnsi="Times"/>
      <w:b/>
      <w:bCs/>
      <w:i/>
      <w:iCs/>
      <w:color w:val="000000"/>
      <w:szCs w:val="20"/>
    </w:rPr>
  </w:style>
  <w:style w:type="paragraph" w:styleId="Titre7">
    <w:name w:val="heading 7"/>
    <w:basedOn w:val="Normal"/>
    <w:next w:val="Normal"/>
    <w:qFormat/>
    <w:rsid w:val="006B1DA6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  <w:jc w:val="center"/>
      <w:outlineLvl w:val="6"/>
    </w:pPr>
    <w:rPr>
      <w:rFonts w:ascii="Times" w:hAnsi="Times"/>
      <w:color w:val="000000"/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B1DA6"/>
    <w:rPr>
      <w:color w:val="0000FF"/>
      <w:u w:val="single"/>
    </w:rPr>
  </w:style>
  <w:style w:type="character" w:styleId="Lienhypertextesuivivisit">
    <w:name w:val="FollowedHyperlink"/>
    <w:rsid w:val="006B1DA6"/>
    <w:rPr>
      <w:color w:val="800080"/>
      <w:u w:val="single"/>
    </w:rPr>
  </w:style>
  <w:style w:type="paragraph" w:styleId="NormalWeb">
    <w:name w:val="Normal (Web)"/>
    <w:basedOn w:val="Normal"/>
    <w:rsid w:val="00591C18"/>
    <w:pPr>
      <w:spacing w:before="100" w:beforeAutospacing="1" w:after="100" w:afterAutospacing="1"/>
    </w:pPr>
  </w:style>
  <w:style w:type="character" w:styleId="lev">
    <w:name w:val="Strong"/>
    <w:qFormat/>
    <w:rsid w:val="00591C18"/>
    <w:rPr>
      <w:b/>
      <w:bCs/>
    </w:rPr>
  </w:style>
  <w:style w:type="character" w:styleId="Accentuation">
    <w:name w:val="Emphasis"/>
    <w:qFormat/>
    <w:rsid w:val="00591C18"/>
    <w:rPr>
      <w:i/>
      <w:iCs/>
    </w:rPr>
  </w:style>
  <w:style w:type="character" w:customStyle="1" w:styleId="ouvrage">
    <w:name w:val="ouvrage"/>
    <w:rsid w:val="00BB45E5"/>
  </w:style>
  <w:style w:type="character" w:customStyle="1" w:styleId="nomauteur">
    <w:name w:val="nom_auteur"/>
    <w:rsid w:val="00BB45E5"/>
  </w:style>
  <w:style w:type="character" w:styleId="CitationHTML">
    <w:name w:val="HTML Cite"/>
    <w:uiPriority w:val="99"/>
    <w:unhideWhenUsed/>
    <w:rsid w:val="00BB45E5"/>
    <w:rPr>
      <w:i/>
      <w:iCs/>
    </w:rPr>
  </w:style>
  <w:style w:type="character" w:customStyle="1" w:styleId="nowrap">
    <w:name w:val="nowrap"/>
    <w:rsid w:val="00BB45E5"/>
  </w:style>
  <w:style w:type="character" w:customStyle="1" w:styleId="data">
    <w:name w:val="data"/>
    <w:rsid w:val="00390DAF"/>
  </w:style>
  <w:style w:type="character" w:customStyle="1" w:styleId="important">
    <w:name w:val="important"/>
    <w:basedOn w:val="Policepardfaut"/>
    <w:rsid w:val="00CF6596"/>
  </w:style>
  <w:style w:type="character" w:customStyle="1" w:styleId="citation">
    <w:name w:val="citation"/>
    <w:basedOn w:val="Policepardfaut"/>
    <w:rsid w:val="00CF6596"/>
  </w:style>
  <w:style w:type="paragraph" w:styleId="En-tte">
    <w:name w:val="header"/>
    <w:basedOn w:val="Normal"/>
    <w:link w:val="En-tteCar"/>
    <w:unhideWhenUsed/>
    <w:rsid w:val="00B8199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8199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B819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19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l.archives-ouvertes.fr/" TargetMode="External"/><Relationship Id="rId13" Type="http://schemas.openxmlformats.org/officeDocument/2006/relationships/hyperlink" Target="http://europa.eu.int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ut-capitole.fr/bibliotheques/publications/bu-les-publications-590064.kjsp" TargetMode="External"/><Relationship Id="rId12" Type="http://schemas.openxmlformats.org/officeDocument/2006/relationships/hyperlink" Target="http://www.pole-emploi.fr/accueil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pec.fr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afpa.fr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travail-emploi.gouv.fr/" TargetMode="External"/><Relationship Id="rId14" Type="http://schemas.openxmlformats.org/officeDocument/2006/relationships/hyperlink" Target="http://www.ilo.org/public/french/index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595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 FAIRE AU LIHRE / DR</vt:lpstr>
    </vt:vector>
  </TitlesOfParts>
  <Company>lirhe</Company>
  <LinksUpToDate>false</LinksUpToDate>
  <CharactersWithSpaces>3866</CharactersWithSpaces>
  <SharedDoc>false</SharedDoc>
  <HLinks>
    <vt:vector size="54" baseType="variant">
      <vt:variant>
        <vt:i4>7667755</vt:i4>
      </vt:variant>
      <vt:variant>
        <vt:i4>24</vt:i4>
      </vt:variant>
      <vt:variant>
        <vt:i4>0</vt:i4>
      </vt:variant>
      <vt:variant>
        <vt:i4>5</vt:i4>
      </vt:variant>
      <vt:variant>
        <vt:lpwstr>http://www.ilo.org/public/french/index.htm</vt:lpwstr>
      </vt:variant>
      <vt:variant>
        <vt:lpwstr/>
      </vt:variant>
      <vt:variant>
        <vt:i4>655447</vt:i4>
      </vt:variant>
      <vt:variant>
        <vt:i4>21</vt:i4>
      </vt:variant>
      <vt:variant>
        <vt:i4>0</vt:i4>
      </vt:variant>
      <vt:variant>
        <vt:i4>5</vt:i4>
      </vt:variant>
      <vt:variant>
        <vt:lpwstr>http://europa.eu.int/</vt:lpwstr>
      </vt:variant>
      <vt:variant>
        <vt:lpwstr/>
      </vt:variant>
      <vt:variant>
        <vt:i4>7012471</vt:i4>
      </vt:variant>
      <vt:variant>
        <vt:i4>18</vt:i4>
      </vt:variant>
      <vt:variant>
        <vt:i4>0</vt:i4>
      </vt:variant>
      <vt:variant>
        <vt:i4>5</vt:i4>
      </vt:variant>
      <vt:variant>
        <vt:lpwstr>http://www.pole-emploi.fr/accueil/</vt:lpwstr>
      </vt:variant>
      <vt:variant>
        <vt:lpwstr/>
      </vt:variant>
      <vt:variant>
        <vt:i4>7536677</vt:i4>
      </vt:variant>
      <vt:variant>
        <vt:i4>15</vt:i4>
      </vt:variant>
      <vt:variant>
        <vt:i4>0</vt:i4>
      </vt:variant>
      <vt:variant>
        <vt:i4>5</vt:i4>
      </vt:variant>
      <vt:variant>
        <vt:lpwstr>http://www.apec.fr/</vt:lpwstr>
      </vt:variant>
      <vt:variant>
        <vt:lpwstr/>
      </vt:variant>
      <vt:variant>
        <vt:i4>6684721</vt:i4>
      </vt:variant>
      <vt:variant>
        <vt:i4>12</vt:i4>
      </vt:variant>
      <vt:variant>
        <vt:i4>0</vt:i4>
      </vt:variant>
      <vt:variant>
        <vt:i4>5</vt:i4>
      </vt:variant>
      <vt:variant>
        <vt:lpwstr>http://www.afpa.fr/</vt:lpwstr>
      </vt:variant>
      <vt:variant>
        <vt:lpwstr/>
      </vt:variant>
      <vt:variant>
        <vt:i4>3604591</vt:i4>
      </vt:variant>
      <vt:variant>
        <vt:i4>9</vt:i4>
      </vt:variant>
      <vt:variant>
        <vt:i4>0</vt:i4>
      </vt:variant>
      <vt:variant>
        <vt:i4>5</vt:i4>
      </vt:variant>
      <vt:variant>
        <vt:lpwstr>http://travail-emploi.gouv.fr/</vt:lpwstr>
      </vt:variant>
      <vt:variant>
        <vt:lpwstr/>
      </vt:variant>
      <vt:variant>
        <vt:i4>2359353</vt:i4>
      </vt:variant>
      <vt:variant>
        <vt:i4>6</vt:i4>
      </vt:variant>
      <vt:variant>
        <vt:i4>0</vt:i4>
      </vt:variant>
      <vt:variant>
        <vt:i4>5</vt:i4>
      </vt:variant>
      <vt:variant>
        <vt:lpwstr>https://fr.wikipedia.org/wiki/Sp%C3%A9cial:Ouvrages_de_r%C3%A9f%C3%A9rence/2-247-02966-3</vt:lpwstr>
      </vt:variant>
      <vt:variant>
        <vt:lpwstr/>
      </vt:variant>
      <vt:variant>
        <vt:i4>5832747</vt:i4>
      </vt:variant>
      <vt:variant>
        <vt:i4>3</vt:i4>
      </vt:variant>
      <vt:variant>
        <vt:i4>0</vt:i4>
      </vt:variant>
      <vt:variant>
        <vt:i4>5</vt:i4>
      </vt:variant>
      <vt:variant>
        <vt:lpwstr>https://fr.wikipedia.org/wiki/International_Standard_Book_Number</vt:lpwstr>
      </vt:variant>
      <vt:variant>
        <vt:lpwstr/>
      </vt:variant>
      <vt:variant>
        <vt:i4>4587536</vt:i4>
      </vt:variant>
      <vt:variant>
        <vt:i4>0</vt:i4>
      </vt:variant>
      <vt:variant>
        <vt:i4>0</vt:i4>
      </vt:variant>
      <vt:variant>
        <vt:i4>5</vt:i4>
      </vt:variant>
      <vt:variant>
        <vt:lpwstr>https://fr.wikipedia.org/wiki/Dalloz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FAIRE AU LIHRE / DR</dc:title>
  <dc:creator>corinne</dc:creator>
  <cp:lastModifiedBy>JEAN-MICHEL LATTES</cp:lastModifiedBy>
  <cp:revision>10</cp:revision>
  <cp:lastPrinted>2007-05-22T08:50:00Z</cp:lastPrinted>
  <dcterms:created xsi:type="dcterms:W3CDTF">2020-07-21T08:46:00Z</dcterms:created>
  <dcterms:modified xsi:type="dcterms:W3CDTF">2021-08-31T15:25:00Z</dcterms:modified>
</cp:coreProperties>
</file>